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2" w:rsidRDefault="00DF6732" w:rsidP="00DF6732">
      <w:pPr>
        <w:tabs>
          <w:tab w:val="left" w:pos="193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4FD256" wp14:editId="2C45135F">
            <wp:simplePos x="0" y="0"/>
            <wp:positionH relativeFrom="page">
              <wp:posOffset>10990</wp:posOffset>
            </wp:positionH>
            <wp:positionV relativeFrom="paragraph">
              <wp:posOffset>-761268</wp:posOffset>
            </wp:positionV>
            <wp:extent cx="6505575" cy="1377950"/>
            <wp:effectExtent l="0" t="0" r="9525" b="0"/>
            <wp:wrapNone/>
            <wp:docPr id="1" name="Picture 1" descr="LuxeLaser-Ltrh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xeLaser-Ltrhd-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DF6732" w:rsidRDefault="00DF6732" w:rsidP="009303D6">
      <w:pPr>
        <w:jc w:val="center"/>
        <w:rPr>
          <w:b/>
          <w:sz w:val="28"/>
          <w:szCs w:val="28"/>
        </w:rPr>
      </w:pPr>
    </w:p>
    <w:p w:rsidR="009303D6" w:rsidRPr="00A62943" w:rsidRDefault="009303D6" w:rsidP="00DF67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943">
        <w:rPr>
          <w:rFonts w:ascii="Times New Roman" w:hAnsi="Times New Roman" w:cs="Times New Roman"/>
          <w:b/>
          <w:sz w:val="28"/>
          <w:szCs w:val="28"/>
          <w:u w:val="single"/>
        </w:rPr>
        <w:t>Post-treatment Care</w:t>
      </w:r>
      <w:r w:rsidR="008F1FB7" w:rsidRPr="00A62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253196" w:rsidRPr="00A62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Elite MPX IPL</w:t>
      </w:r>
      <w:r w:rsidRPr="00A62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303D6" w:rsidRPr="00E34B66" w:rsidRDefault="009303D6" w:rsidP="00930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3D6" w:rsidRPr="00E34B66" w:rsidRDefault="009303D6" w:rsidP="009303D6">
      <w:pPr>
        <w:rPr>
          <w:rFonts w:ascii="Times New Roman" w:hAnsi="Times New Roman" w:cs="Times New Roman"/>
          <w:b/>
          <w:sz w:val="24"/>
          <w:szCs w:val="24"/>
        </w:rPr>
      </w:pPr>
      <w:r w:rsidRPr="00E34B66">
        <w:rPr>
          <w:rFonts w:ascii="Times New Roman" w:hAnsi="Times New Roman" w:cs="Times New Roman"/>
          <w:b/>
          <w:sz w:val="24"/>
          <w:szCs w:val="24"/>
        </w:rPr>
        <w:t>Post-treatment Care</w:t>
      </w:r>
    </w:p>
    <w:p w:rsidR="009303D6" w:rsidRPr="00E34B66" w:rsidRDefault="009303D6" w:rsidP="009303D6">
      <w:p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 xml:space="preserve"> Instruct the patient in these post-treatment care instructions.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Gently wash the treatment area gently with soap and water or a mild cleaner. Do not scrub.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Apply a mild moisturizer after treatment.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Makeup may be gently applied to the treatment area the day after treatment.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Do not shave the treated area if crusting is evident.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Do not pick or scratch off treated pigmented lesions. They will slough of naturally over 2–3 weeks.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Avoid sun exposure throughout the course of treatment and use a broad-spectrum (UVA/UVB) sun block SPF 30 or greater when treatment area is exposed to the sun.</w:t>
      </w:r>
    </w:p>
    <w:p w:rsidR="009303D6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 xml:space="preserve">Avoid contact sports or any other activity that could cause bruising of the treated area. </w:t>
      </w:r>
    </w:p>
    <w:p w:rsidR="00CD2455" w:rsidRPr="00E34B66" w:rsidRDefault="009303D6" w:rsidP="00930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4B66">
        <w:rPr>
          <w:rFonts w:ascii="Times New Roman" w:hAnsi="Times New Roman" w:cs="Times New Roman"/>
        </w:rPr>
        <w:t>Contact your physician if there are signs of blistering or infection.</w:t>
      </w:r>
    </w:p>
    <w:sectPr w:rsidR="00CD2455" w:rsidRPr="00E3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0088"/>
    <w:multiLevelType w:val="hybridMultilevel"/>
    <w:tmpl w:val="439E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6FA7"/>
    <w:multiLevelType w:val="hybridMultilevel"/>
    <w:tmpl w:val="A0CA10C6"/>
    <w:lvl w:ilvl="0" w:tplc="EDC42292">
      <w:numFmt w:val="bullet"/>
      <w:lvlText w:val="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349543B"/>
    <w:multiLevelType w:val="hybridMultilevel"/>
    <w:tmpl w:val="58DC45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6"/>
    <w:rsid w:val="000732C8"/>
    <w:rsid w:val="00253196"/>
    <w:rsid w:val="008F1FB7"/>
    <w:rsid w:val="009303D6"/>
    <w:rsid w:val="00A62943"/>
    <w:rsid w:val="00CC2ED0"/>
    <w:rsid w:val="00CD2455"/>
    <w:rsid w:val="00DF6732"/>
    <w:rsid w:val="00E34B66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3D39-3C15-4BD1-9342-E038359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Robison</dc:creator>
  <cp:keywords/>
  <dc:description/>
  <cp:lastModifiedBy>Front Desk</cp:lastModifiedBy>
  <cp:revision>11</cp:revision>
  <dcterms:created xsi:type="dcterms:W3CDTF">2014-03-17T01:23:00Z</dcterms:created>
  <dcterms:modified xsi:type="dcterms:W3CDTF">2014-04-04T14:31:00Z</dcterms:modified>
</cp:coreProperties>
</file>